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AC645D" w:rsidP="004F161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«</w:t>
      </w:r>
      <w:r w:rsidR="00653BE9"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A5157E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r w:rsidR="00BC1BFE">
        <w:rPr>
          <w:rFonts w:ascii="Liberation Serif" w:eastAsia="Times New Roman" w:hAnsi="Liberation Serif" w:cs="Liberation Serif"/>
          <w:sz w:val="22"/>
          <w:szCs w:val="22"/>
        </w:rPr>
        <w:t>«Строительство отпайки ВЛЗ-10 кВ от Вл-10 кВ Трудовой ТП-10/0,4 кВ ВЛИ 0,4 кВ (электроснабжение нежилой застройки, находящейся по адресу: Свердловская область, Каменский район, в 2 км на ю</w:t>
      </w:r>
      <w:r w:rsidR="004F1617">
        <w:rPr>
          <w:rFonts w:ascii="Liberation Serif" w:eastAsia="Times New Roman" w:hAnsi="Liberation Serif" w:cs="Liberation Serif"/>
          <w:sz w:val="22"/>
          <w:szCs w:val="22"/>
        </w:rPr>
        <w:t>го-запад от д. Брод, кадастровы</w:t>
      </w:r>
      <w:r w:rsidR="00BC1BFE">
        <w:rPr>
          <w:rFonts w:ascii="Liberation Serif" w:eastAsia="Times New Roman" w:hAnsi="Liberation Serif" w:cs="Liberation Serif"/>
          <w:sz w:val="22"/>
          <w:szCs w:val="22"/>
        </w:rPr>
        <w:t>й номер земельного участка: 66:12:5203007:73) (0,025 МВА, 0, 08 км, 1 шт)</w:t>
      </w:r>
      <w:r w:rsidR="00AE39ED">
        <w:rPr>
          <w:rFonts w:ascii="Liberation Serif" w:eastAsia="Times New Roman" w:hAnsi="Liberation Serif" w:cs="Liberation Serif"/>
          <w:sz w:val="22"/>
          <w:szCs w:val="22"/>
        </w:rPr>
        <w:t>»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A5157E" w:rsidRDefault="00BC1BFE" w:rsidP="00BC1BFE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Кадастровые номера земельных участков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>, в отношении котор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ых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испрашивается публичный сервитут</w:t>
            </w:r>
          </w:p>
        </w:tc>
        <w:tc>
          <w:tcPr>
            <w:tcW w:w="5210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BC1BFE" w:rsidRDefault="00BC1BFE" w:rsidP="00BC1BF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66:12:5203007:432 </w:t>
            </w:r>
          </w:p>
          <w:p w:rsidR="00BC1BFE" w:rsidRDefault="00BC1BFE" w:rsidP="00BC1BF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66:12:5203007:72 </w:t>
            </w:r>
          </w:p>
          <w:p w:rsidR="00BC1BFE" w:rsidRDefault="00BC1BFE" w:rsidP="00BC1BF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66:12:5203007:20 </w:t>
            </w:r>
          </w:p>
          <w:p w:rsidR="00BC1BFE" w:rsidRDefault="00BC1BFE" w:rsidP="00BC1BF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66:12:5203005:9 </w:t>
            </w:r>
          </w:p>
          <w:p w:rsidR="00310FEA" w:rsidRPr="00A5157E" w:rsidRDefault="00BC1BFE" w:rsidP="00BC1BFE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66:12:5203005:16 </w:t>
            </w:r>
          </w:p>
        </w:tc>
        <w:tc>
          <w:tcPr>
            <w:tcW w:w="5210" w:type="dxa"/>
          </w:tcPr>
          <w:p w:rsidR="00310FEA" w:rsidRPr="00A5157E" w:rsidRDefault="0062588B" w:rsidP="00AE39E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</w:t>
            </w:r>
            <w:r w:rsidR="00C85E36">
              <w:rPr>
                <w:rFonts w:ascii="Liberation Serif" w:hAnsi="Liberation Serif"/>
                <w:sz w:val="22"/>
                <w:szCs w:val="22"/>
              </w:rPr>
              <w:t>, в районе д. Брод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D4D" w:rsidRDefault="00351D4D">
      <w:r>
        <w:separator/>
      </w:r>
    </w:p>
  </w:endnote>
  <w:endnote w:type="continuationSeparator" w:id="1">
    <w:p w:rsidR="00351D4D" w:rsidRDefault="00351D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D4D" w:rsidRDefault="00351D4D">
      <w:r>
        <w:separator/>
      </w:r>
    </w:p>
  </w:footnote>
  <w:footnote w:type="continuationSeparator" w:id="1">
    <w:p w:rsidR="00351D4D" w:rsidRDefault="00351D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E45816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E45816">
        <w:pPr>
          <w:pStyle w:val="a6"/>
          <w:jc w:val="center"/>
        </w:pPr>
        <w:fldSimple w:instr=" PAGE   \* MERGEFORMAT ">
          <w:r w:rsidR="004F1617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667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1D4D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617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0AD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39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9ED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1BFE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6EB4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5E36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5664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16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BC1BF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2023-08-21T03:31:00Z</cp:lastPrinted>
  <dcterms:created xsi:type="dcterms:W3CDTF">2023-10-26T06:37:00Z</dcterms:created>
  <dcterms:modified xsi:type="dcterms:W3CDTF">2023-10-26T06:37:00Z</dcterms:modified>
</cp:coreProperties>
</file>